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523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23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Carulli Michael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PMV PHARMACEUTICALS,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RESEARCH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jc w:val="center"/>
        <w:ind w:right="135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PMV Pharmaceuticals,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PMVP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4"/>
              </w:rPr>
              <w:t>NJ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08540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1.32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03/03/2035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265,000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subject to the option vest in 48 equal monthly installments beginning on April 3, 2025.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Robert Ticktin, by power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03/05/2025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40" w:type="dxa"/>
            <w:vAlign w:val="bottom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attoreny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06668" TargetMode="External"/><Relationship Id="rId14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2025-03-05T17:35:38Z</dcterms:created>
  <dcterms:modified xsi:type="dcterms:W3CDTF">2025-03-05T17:35:38Z</dcterms:modified>
</cp:coreProperties>
</file>