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09/30/2021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09/30/2021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2,978</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30.03</w:t>
            </w:r>
            <w:r>
              <w:rPr>
                <w:rFonts w:ascii="Arial" w:cs="Arial" w:eastAsia="Arial" w:hAnsi="Arial"/>
                <w:sz w:val="22"/>
                <w:szCs w:val="22"/>
                <w:color w:val="008000"/>
                <w:w w:val="88"/>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1,113,724</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10/01/2021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11,541</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30.1</w:t>
            </w:r>
            <w:r>
              <w:rPr>
                <w:rFonts w:ascii="Arial" w:cs="Arial" w:eastAsia="Arial" w:hAnsi="Arial"/>
                <w:sz w:val="22"/>
                <w:szCs w:val="22"/>
                <w:color w:val="008000"/>
                <w:w w:val="85"/>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1,102,183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10/04/2021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91"/>
              </w:rPr>
              <w:t>100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jc w:val="center"/>
              <w:ind w:left="3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1,102,083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$30.00 to $30.20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$30.00 to $30.27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10/04/2021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2021-10-04T19:22:38Z</dcterms:created>
  <dcterms:modified xsi:type="dcterms:W3CDTF">2021-10-04T19:22:38Z</dcterms:modified>
</cp:coreProperties>
</file>