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7046595" cy="5596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9689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Kung Winston</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PMV PHARMACEUTICALS,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jc w:val="center"/>
        <w:ind w:right="82"/>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08/03/2021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firstLine="2"/>
        <w:spacing w:after="0" w:line="23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8"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8"/>
        <w:spacing w:after="0"/>
        <w:rPr>
          <w:sz w:val="20"/>
          <w:szCs w:val="20"/>
          <w:color w:val="auto"/>
        </w:rPr>
      </w:pPr>
      <w:r>
        <w:rPr>
          <w:rFonts w:ascii="Arial" w:cs="Arial" w:eastAsia="Arial" w:hAnsi="Arial"/>
          <w:sz w:val="17"/>
          <w:szCs w:val="17"/>
          <w:color w:val="0000FF"/>
        </w:rPr>
        <w:t>COO, CFO</w:t>
      </w:r>
    </w:p>
    <w:p>
      <w:pPr>
        <w:spacing w:after="0" w:line="386" w:lineRule="exact"/>
        <w:rPr>
          <w:sz w:val="24"/>
          <w:szCs w:val="24"/>
          <w:color w:val="auto"/>
        </w:rPr>
      </w:pPr>
    </w:p>
    <w:p>
      <w:pPr>
        <w:sectPr>
          <w:pgSz w:w="11900" w:h="16838" w:orient="portrait"/>
          <w:cols w:equalWidth="0" w:num="3">
            <w:col w:w="3180" w:space="720"/>
            <w:col w:w="3102" w:space="720"/>
            <w:col w:w="3358"/>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20" w:type="dxa"/>
            <w:vAlign w:val="bottom"/>
            <w:gridSpan w:val="6"/>
          </w:tcPr>
          <w:p>
            <w:pPr>
              <w:jc w:val="center"/>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820" w:type="dxa"/>
            <w:vAlign w:val="bottom"/>
            <w:gridSpan w:val="10"/>
          </w:tcPr>
          <w:p>
            <w:pPr>
              <w:ind w:left="46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1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CRANBURY</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86"/>
              </w:rPr>
              <w:t>NJ</w:t>
            </w:r>
          </w:p>
        </w:tc>
        <w:tc>
          <w:tcPr>
            <w:tcW w:w="980" w:type="dxa"/>
            <w:vAlign w:val="bottom"/>
          </w:tcPr>
          <w:p>
            <w:pPr>
              <w:spacing w:after="0"/>
              <w:rPr>
                <w:sz w:val="11"/>
                <w:szCs w:val="11"/>
                <w:color w:val="auto"/>
              </w:rPr>
            </w:pP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08512</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1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80" w:type="dxa"/>
            <w:vAlign w:val="bottom"/>
            <w:gridSpan w:val="3"/>
          </w:tcPr>
          <w:p>
            <w:pPr>
              <w:ind w:left="680"/>
              <w:spacing w:after="0"/>
              <w:rPr>
                <w:sz w:val="20"/>
                <w:szCs w:val="20"/>
                <w:color w:val="auto"/>
              </w:rPr>
            </w:pPr>
            <w:r>
              <w:rPr>
                <w:rFonts w:ascii="Arial" w:cs="Arial" w:eastAsia="Arial" w:hAnsi="Arial"/>
                <w:sz w:val="17"/>
                <w:szCs w:val="17"/>
                <w:color w:val="0000FF"/>
              </w:rPr>
              <w:t>08/03/2021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220"/>
              <w:spacing w:after="0"/>
              <w:rPr>
                <w:sz w:val="20"/>
                <w:szCs w:val="20"/>
                <w:color w:val="auto"/>
              </w:rPr>
            </w:pPr>
            <w:r>
              <w:rPr>
                <w:rFonts w:ascii="Arial" w:cs="Arial" w:eastAsia="Arial" w:hAnsi="Arial"/>
                <w:sz w:val="17"/>
                <w:szCs w:val="17"/>
                <w:color w:val="0000FF"/>
              </w:rPr>
              <w:t>4,500</w:t>
            </w:r>
          </w:p>
        </w:tc>
        <w:tc>
          <w:tcPr>
            <w:tcW w:w="58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6,100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08/03/2021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4,500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33.8173</w:t>
            </w:r>
            <w:r>
              <w:rPr>
                <w:rFonts w:ascii="Arial" w:cs="Arial" w:eastAsia="Arial" w:hAnsi="Arial"/>
                <w:sz w:val="21"/>
                <w:szCs w:val="21"/>
                <w:color w:val="008000"/>
                <w:w w:val="90"/>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7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0" w:type="dxa"/>
            <w:vAlign w:val="bottom"/>
            <w:gridSpan w:val="9"/>
          </w:tcPr>
          <w:p>
            <w:pPr>
              <w:jc w:val="center"/>
              <w:ind w:left="5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w w:val="98"/>
              </w:rPr>
              <w:t>of 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3.22</w:t>
            </w:r>
          </w:p>
        </w:tc>
        <w:tc>
          <w:tcPr>
            <w:tcW w:w="200" w:type="dxa"/>
            <w:vAlign w:val="bottom"/>
          </w:tcPr>
          <w:p>
            <w:pPr>
              <w:spacing w:after="0"/>
              <w:rPr>
                <w:sz w:val="12"/>
                <w:szCs w:val="12"/>
                <w:color w:val="auto"/>
              </w:rPr>
            </w:pPr>
          </w:p>
        </w:tc>
        <w:tc>
          <w:tcPr>
            <w:tcW w:w="980" w:type="dxa"/>
            <w:vAlign w:val="bottom"/>
            <w:vMerge w:val="restart"/>
          </w:tcPr>
          <w:p>
            <w:pPr>
              <w:ind w:left="180"/>
              <w:spacing w:after="0"/>
              <w:rPr>
                <w:sz w:val="20"/>
                <w:szCs w:val="20"/>
                <w:color w:val="auto"/>
              </w:rPr>
            </w:pPr>
            <w:r>
              <w:rPr>
                <w:rFonts w:ascii="Arial" w:cs="Arial" w:eastAsia="Arial" w:hAnsi="Arial"/>
                <w:sz w:val="13"/>
                <w:szCs w:val="13"/>
                <w:color w:val="0000FF"/>
              </w:rPr>
              <w:t>08/03/2021</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ind w:left="6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ind w:left="320"/>
              <w:spacing w:after="0"/>
              <w:rPr>
                <w:sz w:val="20"/>
                <w:szCs w:val="20"/>
                <w:color w:val="auto"/>
              </w:rPr>
            </w:pPr>
            <w:r>
              <w:rPr>
                <w:rFonts w:ascii="Arial" w:cs="Arial" w:eastAsia="Arial" w:hAnsi="Arial"/>
                <w:sz w:val="13"/>
                <w:szCs w:val="13"/>
                <w:color w:val="0000FF"/>
              </w:rPr>
              <w:t>4,500</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02/21/2028</w:t>
            </w:r>
          </w:p>
        </w:tc>
        <w:tc>
          <w:tcPr>
            <w:tcW w:w="580" w:type="dxa"/>
            <w:vAlign w:val="bottom"/>
          </w:tcPr>
          <w:p>
            <w:pPr>
              <w:ind w:left="60"/>
              <w:spacing w:after="0" w:line="142"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right"/>
              <w:ind w:right="32"/>
              <w:spacing w:after="0"/>
              <w:rPr>
                <w:sz w:val="20"/>
                <w:szCs w:val="20"/>
                <w:color w:val="auto"/>
              </w:rPr>
            </w:pPr>
            <w:r>
              <w:rPr>
                <w:rFonts w:ascii="Arial" w:cs="Arial" w:eastAsia="Arial" w:hAnsi="Arial"/>
                <w:sz w:val="17"/>
                <w:szCs w:val="17"/>
                <w:color w:val="0000FF"/>
              </w:rPr>
              <w:t>4,500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color w:val="0000FF"/>
              </w:rPr>
              <w:t>219,034</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gridSpan w:val="3"/>
            <w:vMerge w:val="restart"/>
          </w:tcPr>
          <w:p>
            <w:pPr>
              <w:ind w:left="1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3.22</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02/21/2028</w:t>
            </w:r>
          </w:p>
        </w:tc>
        <w:tc>
          <w:tcPr>
            <w:tcW w:w="580" w:type="dxa"/>
            <w:vAlign w:val="bottom"/>
          </w:tcPr>
          <w:p>
            <w:pPr>
              <w:ind w:left="60"/>
              <w:spacing w:after="0"/>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0000FF"/>
              </w:rPr>
              <w:t>237,412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color w:val="0000FF"/>
              </w:rPr>
              <w:t>237,412</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tcPr>
          <w:p>
            <w:pPr>
              <w:jc w:val="center"/>
              <w:spacing w:after="0" w:line="130" w:lineRule="exact"/>
              <w:rPr>
                <w:sz w:val="20"/>
                <w:szCs w:val="20"/>
                <w:color w:val="auto"/>
              </w:rPr>
            </w:pPr>
            <w:r>
              <w:rPr>
                <w:rFonts w:ascii="Arial" w:cs="Arial" w:eastAsia="Arial" w:hAnsi="Arial"/>
                <w:sz w:val="13"/>
                <w:szCs w:val="13"/>
                <w:color w:val="0000FF"/>
                <w:w w:val="92"/>
              </w:rPr>
              <w:t>Stock</w:t>
            </w: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20" w:type="dxa"/>
            <w:vAlign w:val="bottom"/>
            <w:gridSpan w:val="3"/>
          </w:tcPr>
          <w:p>
            <w:pPr>
              <w:ind w:left="140"/>
              <w:spacing w:after="0" w:line="130" w:lineRule="exact"/>
              <w:rPr>
                <w:sz w:val="20"/>
                <w:szCs w:val="20"/>
                <w:color w:val="auto"/>
              </w:rPr>
            </w:pPr>
            <w:r>
              <w:rPr>
                <w:rFonts w:ascii="Arial" w:cs="Arial" w:eastAsia="Arial" w:hAnsi="Arial"/>
                <w:sz w:val="10"/>
                <w:szCs w:val="10"/>
                <w:color w:val="0000FF"/>
              </w:rPr>
              <w:t>footnote</w:t>
            </w:r>
            <w:r>
              <w:rPr>
                <w:rFonts w:ascii="Arial" w:cs="Arial" w:eastAsia="Arial" w:hAnsi="Arial"/>
                <w:sz w:val="15"/>
                <w:szCs w:val="15"/>
                <w:color w:val="008000"/>
                <w:vertAlign w:val="superscript"/>
              </w:rPr>
              <w:t>(5)</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December 29, 2020.</w:t>
      </w:r>
    </w:p>
    <w:p>
      <w:pPr>
        <w:spacing w:after="0" w:line="43" w:lineRule="exact"/>
        <w:rPr>
          <w:rFonts w:ascii="Arial" w:cs="Arial" w:eastAsia="Arial" w:hAnsi="Arial"/>
          <w:sz w:val="13"/>
          <w:szCs w:val="13"/>
          <w:color w:val="008000"/>
        </w:rPr>
      </w:pPr>
    </w:p>
    <w:p>
      <w:pPr>
        <w:ind w:left="40" w:right="140" w:firstLine="2"/>
        <w:spacing w:after="0" w:line="288"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$33.75 to $34.74,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3"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The underlying shares vest in accordance with the terms of the option grant.</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of the shares subject to the option are vested and immediately exercisable.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the Winston Kung Irrevocable Family Trust for the benefit of the reporting person's immediate family.</w:t>
      </w:r>
    </w:p>
    <w:p>
      <w:pPr>
        <w:sectPr>
          <w:pgSz w:w="11900" w:h="16838" w:orient="portrait"/>
          <w:cols w:equalWidth="0" w:num="1">
            <w:col w:w="11080"/>
          </w:cols>
          <w:pgMar w:left="460" w:top="221" w:right="359" w:bottom="1440" w:gutter="0" w:footer="0" w:header="0"/>
          <w:type w:val="continuous"/>
        </w:sectPr>
      </w:pP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Robert Ticktin,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1905</wp:posOffset>
            </wp:positionV>
            <wp:extent cx="1311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347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3"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5"/>
          <w:szCs w:val="15"/>
          <w:color w:val="0000FF"/>
        </w:rPr>
        <w:t>08/04/2021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483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6963"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2021-08-04T17:53:49Z</dcterms:created>
  <dcterms:modified xsi:type="dcterms:W3CDTF">2021-08-04T17:53:49Z</dcterms:modified>
</cp:coreProperties>
</file>