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7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 David Henry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0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07/20/2021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40"/>
        <w:spacing w:after="0"/>
        <w:rPr>
          <w:sz w:val="20"/>
          <w:szCs w:val="20"/>
          <w:color w:val="auto"/>
        </w:rPr>
      </w:pPr>
      <w:r>
        <w:rPr>
          <w:rFonts w:ascii="Arial" w:cs="Arial" w:eastAsia="Arial" w:hAnsi="Arial"/>
          <w:sz w:val="17"/>
          <w:szCs w:val="17"/>
          <w:color w:val="0000FF"/>
        </w:rPr>
        <w:t>President and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772"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CRANBURY</w:t>
            </w:r>
          </w:p>
        </w:tc>
        <w:tc>
          <w:tcPr>
            <w:tcW w:w="960" w:type="dxa"/>
            <w:vAlign w:val="bottom"/>
          </w:tcPr>
          <w:p>
            <w:pPr>
              <w:ind w:left="14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08512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77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0000FF"/>
              </w:rPr>
              <w:t>07/20/2021</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1,029</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0.53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13,499</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07/20/2021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1,029</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35.53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12,470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0000FF"/>
              </w:rPr>
              <w:t>07/21/2021</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26,767</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0.53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39,237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07/21/2021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26,767</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35.7564</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12,470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227,915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56,978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07/20/2021</w:t>
            </w:r>
          </w:p>
        </w:tc>
        <w:tc>
          <w:tcPr>
            <w:tcW w:w="1140" w:type="dxa"/>
            <w:vAlign w:val="bottom"/>
          </w:tcPr>
          <w:p>
            <w:pPr>
              <w:spacing w:after="0"/>
              <w:rPr>
                <w:sz w:val="12"/>
                <w:szCs w:val="12"/>
                <w:color w:val="auto"/>
              </w:rPr>
            </w:pPr>
          </w:p>
        </w:tc>
        <w:tc>
          <w:tcPr>
            <w:tcW w:w="420" w:type="dxa"/>
            <w:vAlign w:val="bottom"/>
            <w:vMerge w:val="restart"/>
          </w:tcPr>
          <w:p>
            <w:pPr>
              <w:jc w:val="right"/>
              <w:ind w:right="10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0000FF"/>
              </w:rPr>
              <w:t>1,029</w:t>
            </w:r>
          </w:p>
        </w:tc>
        <w:tc>
          <w:tcPr>
            <w:tcW w:w="4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w w:val="95"/>
              </w:rPr>
              <w:t>05/11/2025</w:t>
            </w:r>
          </w:p>
        </w:tc>
        <w:tc>
          <w:tcPr>
            <w:tcW w:w="620" w:type="dxa"/>
            <w:vAlign w:val="bottom"/>
            <w:gridSpan w:val="2"/>
          </w:tcPr>
          <w:p>
            <w:pPr>
              <w:ind w:left="80"/>
              <w:spacing w:after="0" w:line="142" w:lineRule="exact"/>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right"/>
              <w:ind w:right="49"/>
              <w:spacing w:after="0"/>
              <w:rPr>
                <w:sz w:val="20"/>
                <w:szCs w:val="20"/>
                <w:color w:val="auto"/>
              </w:rPr>
            </w:pPr>
            <w:r>
              <w:rPr>
                <w:rFonts w:ascii="Arial" w:cs="Arial" w:eastAsia="Arial" w:hAnsi="Arial"/>
                <w:sz w:val="17"/>
                <w:szCs w:val="17"/>
                <w:color w:val="0000FF"/>
              </w:rPr>
              <w:t>1,029</w:t>
            </w:r>
          </w:p>
        </w:tc>
        <w:tc>
          <w:tcPr>
            <w:tcW w:w="6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473,841</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80"/>
              <w:spacing w:after="0" w:line="142" w:lineRule="exact"/>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07/21/2021</w:t>
            </w:r>
          </w:p>
        </w:tc>
        <w:tc>
          <w:tcPr>
            <w:tcW w:w="1140" w:type="dxa"/>
            <w:vAlign w:val="bottom"/>
          </w:tcPr>
          <w:p>
            <w:pPr>
              <w:spacing w:after="0"/>
              <w:rPr>
                <w:sz w:val="16"/>
                <w:szCs w:val="16"/>
                <w:color w:val="auto"/>
              </w:rPr>
            </w:pPr>
          </w:p>
        </w:tc>
        <w:tc>
          <w:tcPr>
            <w:tcW w:w="420" w:type="dxa"/>
            <w:vAlign w:val="bottom"/>
          </w:tcPr>
          <w:p>
            <w:pPr>
              <w:jc w:val="right"/>
              <w:ind w:right="10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0000FF"/>
              </w:rPr>
              <w:t>26,767</w:t>
            </w: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05/11/2025</w:t>
            </w: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jc w:val="right"/>
              <w:ind w:right="9"/>
              <w:spacing w:after="0" w:line="189" w:lineRule="exact"/>
              <w:rPr>
                <w:sz w:val="20"/>
                <w:szCs w:val="20"/>
                <w:color w:val="auto"/>
              </w:rPr>
            </w:pPr>
            <w:r>
              <w:rPr>
                <w:rFonts w:ascii="Arial" w:cs="Arial" w:eastAsia="Arial" w:hAnsi="Arial"/>
                <w:sz w:val="17"/>
                <w:szCs w:val="17"/>
                <w:color w:val="0000FF"/>
                <w:w w:val="99"/>
              </w:rPr>
              <w:t>26,767</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447,074</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Arial" w:cs="Arial" w:eastAsia="Arial" w:hAnsi="Arial"/>
                <w:sz w:val="12"/>
                <w:szCs w:val="12"/>
                <w:color w:val="0000FF"/>
                <w:w w:val="99"/>
              </w:rPr>
              <w:t>Stock</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29, 2020.</w:t>
      </w:r>
    </w:p>
    <w:p>
      <w:pPr>
        <w:spacing w:after="0" w:line="43"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$35.53 to $36.12,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Mack-Mulligan Revocable Trust, for which the Reporting Person serves as co-trustee.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Mack/Mulligan 2020 Irrevocable Descendants' Trust, for which the Reporting Person serves as co-trustee.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are fully vested and immediately exercisable.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David H. Mack</w:t>
            </w:r>
          </w:p>
        </w:tc>
        <w:tc>
          <w:tcPr>
            <w:tcW w:w="9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07/22/2021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7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64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2021-07-22T15:26:01Z</dcterms:created>
  <dcterms:modified xsi:type="dcterms:W3CDTF">2021-07-22T15:26:01Z</dcterms:modified>
</cp:coreProperties>
</file>