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PMV PHARMACEUTICALS, INC.</w:t>
            </w:r>
          </w:p>
        </w:tc>
        <w:tc>
          <w:tcPr>
            <w:tcW w:w="1480" w:type="dxa"/>
            <w:vAlign w:val="bottom"/>
            <w:gridSpan w:val="6"/>
          </w:tcPr>
          <w:p>
            <w:pPr>
              <w:ind w:left="160"/>
              <w:spacing w:after="0"/>
              <w:rPr>
                <w:sz w:val="20"/>
                <w:szCs w:val="20"/>
                <w:color w:val="auto"/>
              </w:rPr>
            </w:pPr>
            <w:r>
              <w:rPr>
                <w:rFonts w:ascii="Arial" w:cs="Arial" w:eastAsia="Arial" w:hAnsi="Arial"/>
                <w:sz w:val="17"/>
                <w:szCs w:val="17"/>
                <w:color w:val="0000FF"/>
              </w:rPr>
              <w:t>05/25/2021</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60" w:type="dxa"/>
            <w:vAlign w:val="bottom"/>
            <w:gridSpan w:val="2"/>
          </w:tcPr>
          <w:p>
            <w:pPr>
              <w:ind w:left="40"/>
              <w:spacing w:after="0"/>
              <w:rPr>
                <w:sz w:val="20"/>
                <w:szCs w:val="20"/>
                <w:color w:val="auto"/>
              </w:rPr>
            </w:pPr>
            <w:r>
              <w:rPr>
                <w:rFonts w:ascii="Arial" w:cs="Arial" w:eastAsia="Arial" w:hAnsi="Arial"/>
                <w:sz w:val="17"/>
                <w:szCs w:val="17"/>
                <w:color w:val="0000FF"/>
                <w:w w:val="96"/>
              </w:rPr>
              <w:t>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jc w:val="center"/>
              <w:ind w:right="8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05/25/2021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ind w:left="140"/>
              <w:spacing w:after="0"/>
              <w:rPr>
                <w:sz w:val="20"/>
                <w:szCs w:val="20"/>
                <w:color w:val="auto"/>
              </w:rPr>
            </w:pPr>
            <w:r>
              <w:rPr>
                <w:rFonts w:ascii="Arial" w:cs="Arial" w:eastAsia="Arial" w:hAnsi="Arial"/>
                <w:sz w:val="17"/>
                <w:szCs w:val="17"/>
                <w:color w:val="0000FF"/>
              </w:rPr>
              <w:t>8,518</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35.91</w:t>
            </w:r>
            <w:r>
              <w:rPr>
                <w:rFonts w:ascii="Arial" w:cs="Arial" w:eastAsia="Arial" w:hAnsi="Arial"/>
                <w:sz w:val="22"/>
                <w:szCs w:val="22"/>
                <w:color w:val="008000"/>
                <w:w w:val="97"/>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2,051,116</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05/26/2021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ind w:left="140"/>
              <w:spacing w:after="0"/>
              <w:rPr>
                <w:sz w:val="20"/>
                <w:szCs w:val="20"/>
                <w:color w:val="auto"/>
              </w:rPr>
            </w:pPr>
            <w:r>
              <w:rPr>
                <w:rFonts w:ascii="Arial" w:cs="Arial" w:eastAsia="Arial" w:hAnsi="Arial"/>
                <w:sz w:val="17"/>
                <w:szCs w:val="17"/>
                <w:color w:val="0000FF"/>
              </w:rPr>
              <w:t>7,487</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35.66</w:t>
            </w:r>
            <w:r>
              <w:rPr>
                <w:rFonts w:ascii="Arial" w:cs="Arial" w:eastAsia="Arial" w:hAnsi="Arial"/>
                <w:sz w:val="22"/>
                <w:szCs w:val="22"/>
                <w:color w:val="008000"/>
                <w:w w:val="97"/>
                <w:vertAlign w:val="superscript"/>
              </w:rPr>
              <w:t>(4)</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2,043,629</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$35.66 to 36.32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spacing w:after="0" w:line="8" w:lineRule="exact"/>
        <w:rPr>
          <w:rFonts w:ascii="Arial" w:cs="Arial" w:eastAsia="Arial" w:hAnsi="Arial"/>
          <w:sz w:val="12"/>
          <w:szCs w:val="12"/>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$35.60 to $35.91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05/27/2021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2021-05-28T01:39:35Z</dcterms:created>
  <dcterms:modified xsi:type="dcterms:W3CDTF">2021-05-28T01:39:35Z</dcterms:modified>
</cp:coreProperties>
</file>