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Euclidean Capital LLC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04/28/2021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PMV Pharmaceuticals,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PMVP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1260" w:type="dxa"/>
            <w:vAlign w:val="bottom"/>
          </w:tcPr>
          <w:p>
            <w:pPr>
              <w:ind w:left="24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160 FIFTH AVE, 9TH FL</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126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1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126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020" w:type="dxa"/>
            <w:vAlign w:val="bottom"/>
            <w:vMerge w:val="restart"/>
          </w:tcPr>
          <w:p>
            <w:pPr>
              <w:ind w:left="20"/>
              <w:spacing w:after="0"/>
              <w:rPr>
                <w:sz w:val="20"/>
                <w:szCs w:val="20"/>
                <w:color w:val="auto"/>
              </w:rPr>
            </w:pPr>
            <w:r>
              <w:rPr>
                <w:rFonts w:ascii="Arial" w:cs="Arial" w:eastAsia="Arial" w:hAnsi="Arial"/>
                <w:sz w:val="20"/>
                <w:szCs w:val="20"/>
                <w:color w:val="0000FF"/>
              </w:rPr>
              <w:t>10010</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6"/>
        </w:trPr>
        <w:tc>
          <w:tcPr>
            <w:tcW w:w="20" w:type="dxa"/>
            <w:vAlign w:val="bottom"/>
          </w:tcPr>
          <w:p>
            <w:pPr>
              <w:spacing w:after="0"/>
              <w:rPr>
                <w:sz w:val="4"/>
                <w:szCs w:val="4"/>
                <w:color w:val="auto"/>
              </w:rPr>
            </w:pPr>
          </w:p>
        </w:tc>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51"/>
              <w:spacing w:after="0"/>
              <w:rPr>
                <w:sz w:val="20"/>
                <w:szCs w:val="20"/>
                <w:color w:val="auto"/>
              </w:rPr>
            </w:pPr>
            <w:r>
              <w:rPr>
                <w:rFonts w:ascii="Arial" w:cs="Arial" w:eastAsia="Arial" w:hAnsi="Arial"/>
                <w:sz w:val="20"/>
                <w:szCs w:val="20"/>
                <w:color w:val="0000FF"/>
                <w:w w:val="88"/>
              </w:rPr>
              <w:t>693,769</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(1)(6)</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71"/>
              <w:spacing w:after="0"/>
              <w:rPr>
                <w:sz w:val="20"/>
                <w:szCs w:val="20"/>
                <w:color w:val="auto"/>
              </w:rPr>
            </w:pPr>
            <w:r>
              <w:rPr>
                <w:rFonts w:ascii="Arial" w:cs="Arial" w:eastAsia="Arial" w:hAnsi="Arial"/>
                <w:sz w:val="20"/>
                <w:szCs w:val="20"/>
                <w:color w:val="0000FF"/>
                <w:w w:val="87"/>
              </w:rPr>
              <w:t>2,601,637</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(2)(6)</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51"/>
              <w:spacing w:after="0"/>
              <w:rPr>
                <w:sz w:val="20"/>
                <w:szCs w:val="20"/>
                <w:color w:val="auto"/>
              </w:rPr>
            </w:pPr>
            <w:r>
              <w:rPr>
                <w:rFonts w:ascii="Arial" w:cs="Arial" w:eastAsia="Arial" w:hAnsi="Arial"/>
                <w:sz w:val="20"/>
                <w:szCs w:val="20"/>
                <w:color w:val="0000FF"/>
                <w:w w:val="88"/>
              </w:rPr>
              <w:t>751,409</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(3)(6)</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51"/>
              <w:spacing w:after="0"/>
              <w:rPr>
                <w:sz w:val="20"/>
                <w:szCs w:val="20"/>
                <w:color w:val="auto"/>
              </w:rPr>
            </w:pPr>
            <w:r>
              <w:rPr>
                <w:rFonts w:ascii="Arial" w:cs="Arial" w:eastAsia="Arial" w:hAnsi="Arial"/>
                <w:sz w:val="20"/>
                <w:szCs w:val="20"/>
                <w:color w:val="0000FF"/>
                <w:w w:val="88"/>
              </w:rPr>
              <w:t>132,601</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(4)(6)</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00" w:type="dxa"/>
            <w:vAlign w:val="bottom"/>
            <w:tcBorders>
              <w:bottom w:val="single" w:sz="8" w:color="2C2C2C"/>
            </w:tcBorders>
          </w:tcPr>
          <w:p>
            <w:pPr>
              <w:jc w:val="center"/>
              <w:ind w:left="1351"/>
              <w:spacing w:after="0"/>
              <w:rPr>
                <w:sz w:val="20"/>
                <w:szCs w:val="20"/>
                <w:color w:val="auto"/>
              </w:rPr>
            </w:pPr>
            <w:r>
              <w:rPr>
                <w:rFonts w:ascii="Arial" w:cs="Arial" w:eastAsia="Arial" w:hAnsi="Arial"/>
                <w:sz w:val="20"/>
                <w:szCs w:val="20"/>
                <w:color w:val="0000FF"/>
                <w:w w:val="88"/>
              </w:rPr>
              <w:t>494,407</w:t>
            </w:r>
          </w:p>
        </w:tc>
        <w:tc>
          <w:tcPr>
            <w:tcW w:w="1220" w:type="dxa"/>
            <w:vAlign w:val="bottom"/>
            <w:tcBorders>
              <w:bottom w:val="single" w:sz="8" w:color="2C2C2C"/>
            </w:tcBorders>
          </w:tcPr>
          <w:p>
            <w:pPr>
              <w:ind w:left="620"/>
              <w:spacing w:after="0"/>
              <w:rPr>
                <w:sz w:val="20"/>
                <w:szCs w:val="20"/>
                <w:color w:val="auto"/>
              </w:rPr>
            </w:pPr>
            <w:r>
              <w:rPr>
                <w:rFonts w:ascii="Arial" w:cs="Arial" w:eastAsia="Arial" w:hAnsi="Arial"/>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(5)(6)</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300" w:type="dxa"/>
            <w:vAlign w:val="bottom"/>
          </w:tcPr>
          <w:p>
            <w:pPr>
              <w:spacing w:after="0"/>
              <w:rPr>
                <w:sz w:val="15"/>
                <w:szCs w:val="15"/>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Euclidean Capital LLC</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4"/>
          </w:tcPr>
          <w:p>
            <w:pPr>
              <w:spacing w:after="0"/>
              <w:rPr>
                <w:sz w:val="20"/>
                <w:szCs w:val="20"/>
                <w:color w:val="auto"/>
              </w:rPr>
            </w:pPr>
            <w:r>
              <w:rPr>
                <w:rFonts w:ascii="Arial" w:cs="Arial" w:eastAsia="Arial" w:hAnsi="Arial"/>
                <w:sz w:val="20"/>
                <w:szCs w:val="20"/>
                <w:color w:val="0000FF"/>
              </w:rPr>
              <w:t>160 FIFTH AVE, 9TH FL</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54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5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280" w:type="dxa"/>
            <w:vAlign w:val="bottom"/>
            <w:gridSpan w:val="2"/>
          </w:tcPr>
          <w:p>
            <w:pPr>
              <w:ind w:left="6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0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Greenland A LLC</w:t>
              </w:r>
            </w:hyperlink>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540" w:type="dxa"/>
            <w:vAlign w:val="bottom"/>
            <w:tcBorders>
              <w:top w:val="single" w:sz="8" w:color="0000EE"/>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2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EUCLIDEAN CAPITAL LLC</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160 FIFTH AVE, 9TH FL</w:t>
      </w:r>
    </w:p>
    <w:p>
      <w:pPr>
        <w:sectPr>
          <w:pgSz w:w="11900" w:h="16838" w:orient="portrait"/>
          <w:cols w:equalWidth="0" w:num="1">
            <w:col w:w="10940"/>
          </w:cols>
          <w:pgMar w:left="480" w:top="236" w:right="479" w:bottom="0" w:gutter="0" w:footer="0" w:header="0"/>
          <w:type w:val="continuous"/>
        </w:sectPr>
      </w:pPr>
    </w:p>
    <w:p>
      <w:pPr>
        <w:spacing w:after="0" w:line="33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8"/>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960" w:type="dxa"/>
            <w:vAlign w:val="bottom"/>
            <w:gridSpan w:val="5"/>
          </w:tcPr>
          <w:p>
            <w:pPr>
              <w:ind w:left="180"/>
              <w:spacing w:after="0"/>
              <w:rPr>
                <w:sz w:val="20"/>
                <w:szCs w:val="20"/>
                <w:color w:val="auto"/>
              </w:rPr>
            </w:pPr>
            <w:r>
              <w:rPr>
                <w:rFonts w:ascii="Arial" w:cs="Arial" w:eastAsia="Arial" w:hAnsi="Arial"/>
                <w:sz w:val="20"/>
                <w:szCs w:val="20"/>
                <w:color w:val="0000FF"/>
              </w:rPr>
              <w:t>NY</w:t>
            </w:r>
          </w:p>
        </w:tc>
        <w:tc>
          <w:tcPr>
            <w:tcW w:w="1940" w:type="dxa"/>
            <w:vAlign w:val="bottom"/>
          </w:tcPr>
          <w:p>
            <w:pPr>
              <w:ind w:left="60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1"/>
                <w:szCs w:val="21"/>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(State)</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6"/>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Greenland FP LLC</w:t>
              </w:r>
            </w:hyperlink>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(First)</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spacing w:after="0"/>
              <w:rPr>
                <w:sz w:val="20"/>
                <w:szCs w:val="20"/>
                <w:color w:val="auto"/>
              </w:rPr>
            </w:pPr>
            <w:r>
              <w:rPr>
                <w:rFonts w:ascii="Arial" w:cs="Arial" w:eastAsia="Arial" w:hAnsi="Arial"/>
                <w:sz w:val="20"/>
                <w:szCs w:val="20"/>
                <w:color w:val="0000FF"/>
                <w:w w:val="97"/>
              </w:rPr>
              <w:t>160 FIFTH AVE, 9TH FL</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960" w:type="dxa"/>
            <w:vAlign w:val="bottom"/>
            <w:gridSpan w:val="5"/>
          </w:tcPr>
          <w:p>
            <w:pPr>
              <w:ind w:left="180"/>
              <w:spacing w:after="0"/>
              <w:rPr>
                <w:sz w:val="20"/>
                <w:szCs w:val="20"/>
                <w:color w:val="auto"/>
              </w:rPr>
            </w:pPr>
            <w:r>
              <w:rPr>
                <w:rFonts w:ascii="Arial" w:cs="Arial" w:eastAsia="Arial" w:hAnsi="Arial"/>
                <w:sz w:val="20"/>
                <w:szCs w:val="20"/>
                <w:color w:val="0000FF"/>
              </w:rPr>
              <w:t>NY</w:t>
            </w:r>
          </w:p>
        </w:tc>
        <w:tc>
          <w:tcPr>
            <w:tcW w:w="1940" w:type="dxa"/>
            <w:vAlign w:val="bottom"/>
          </w:tcPr>
          <w:p>
            <w:pPr>
              <w:ind w:left="60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(State)</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tcBorders>
              <w:bottom w:val="single" w:sz="8" w:color="0000EE"/>
            </w:tcBorders>
            <w:gridSpan w:val="6"/>
          </w:tcPr>
          <w:p>
            <w:pPr>
              <w:spacing w:after="0" w:line="249" w:lineRule="exact"/>
              <w:rPr>
                <w:rFonts w:ascii="Arial" w:cs="Arial" w:eastAsia="Arial" w:hAnsi="Arial"/>
                <w:sz w:val="24"/>
                <w:szCs w:val="24"/>
                <w:color w:val="0000EE"/>
                <w:w w:val="90"/>
              </w:rPr>
            </w:pPr>
            <w:hyperlink r:id="rId14">
              <w:r>
                <w:rPr>
                  <w:rFonts w:ascii="Arial" w:cs="Arial" w:eastAsia="Arial" w:hAnsi="Arial"/>
                  <w:sz w:val="24"/>
                  <w:szCs w:val="24"/>
                  <w:color w:val="0000EE"/>
                  <w:w w:val="90"/>
                </w:rPr>
                <w:t>Greenland NFP B Ltd.</w:t>
              </w:r>
            </w:hyperlink>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(First)</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spacing w:after="0"/>
              <w:rPr>
                <w:sz w:val="20"/>
                <w:szCs w:val="20"/>
                <w:color w:val="auto"/>
              </w:rPr>
            </w:pPr>
            <w:r>
              <w:rPr>
                <w:rFonts w:ascii="Arial" w:cs="Arial" w:eastAsia="Arial" w:hAnsi="Arial"/>
                <w:sz w:val="20"/>
                <w:szCs w:val="20"/>
                <w:color w:val="0000FF"/>
                <w:w w:val="97"/>
              </w:rPr>
              <w:t>160 FIFTH AVE, 9TH FL</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960" w:type="dxa"/>
            <w:vAlign w:val="bottom"/>
            <w:gridSpan w:val="5"/>
          </w:tcPr>
          <w:p>
            <w:pPr>
              <w:ind w:left="180"/>
              <w:spacing w:after="0"/>
              <w:rPr>
                <w:sz w:val="20"/>
                <w:szCs w:val="20"/>
                <w:color w:val="auto"/>
              </w:rPr>
            </w:pPr>
            <w:r>
              <w:rPr>
                <w:rFonts w:ascii="Arial" w:cs="Arial" w:eastAsia="Arial" w:hAnsi="Arial"/>
                <w:sz w:val="20"/>
                <w:szCs w:val="20"/>
                <w:color w:val="0000FF"/>
              </w:rPr>
              <w:t>NY</w:t>
            </w:r>
          </w:p>
        </w:tc>
        <w:tc>
          <w:tcPr>
            <w:tcW w:w="1940" w:type="dxa"/>
            <w:vAlign w:val="bottom"/>
          </w:tcPr>
          <w:p>
            <w:pPr>
              <w:ind w:left="60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(State)</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6"/>
          </w:tcPr>
          <w:p>
            <w:pPr>
              <w:spacing w:after="0" w:line="249" w:lineRule="exact"/>
              <w:rPr>
                <w:rFonts w:ascii="Arial" w:cs="Arial" w:eastAsia="Arial" w:hAnsi="Arial"/>
                <w:sz w:val="24"/>
                <w:szCs w:val="24"/>
                <w:color w:val="0000EE"/>
                <w:w w:val="98"/>
              </w:rPr>
            </w:pPr>
            <w:hyperlink r:id="rId15">
              <w:r>
                <w:rPr>
                  <w:rFonts w:ascii="Arial" w:cs="Arial" w:eastAsia="Arial" w:hAnsi="Arial"/>
                  <w:sz w:val="24"/>
                  <w:szCs w:val="24"/>
                  <w:color w:val="0000EE"/>
                  <w:w w:val="98"/>
                </w:rPr>
                <w:t>Greenland NFP LLC</w:t>
              </w:r>
            </w:hyperlink>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(First)</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spacing w:after="0"/>
              <w:rPr>
                <w:sz w:val="20"/>
                <w:szCs w:val="20"/>
                <w:color w:val="auto"/>
              </w:rPr>
            </w:pPr>
            <w:r>
              <w:rPr>
                <w:rFonts w:ascii="Arial" w:cs="Arial" w:eastAsia="Arial" w:hAnsi="Arial"/>
                <w:sz w:val="20"/>
                <w:szCs w:val="20"/>
                <w:color w:val="0000FF"/>
                <w:w w:val="97"/>
              </w:rPr>
              <w:t>160 FIFTH AVE, 9TH FL</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960" w:type="dxa"/>
            <w:vAlign w:val="bottom"/>
            <w:gridSpan w:val="5"/>
          </w:tcPr>
          <w:p>
            <w:pPr>
              <w:ind w:left="180"/>
              <w:spacing w:after="0"/>
              <w:rPr>
                <w:sz w:val="20"/>
                <w:szCs w:val="20"/>
                <w:color w:val="auto"/>
              </w:rPr>
            </w:pPr>
            <w:r>
              <w:rPr>
                <w:rFonts w:ascii="Arial" w:cs="Arial" w:eastAsia="Arial" w:hAnsi="Arial"/>
                <w:sz w:val="20"/>
                <w:szCs w:val="20"/>
                <w:color w:val="0000FF"/>
              </w:rPr>
              <w:t>NY</w:t>
            </w:r>
          </w:p>
        </w:tc>
        <w:tc>
          <w:tcPr>
            <w:tcW w:w="1940" w:type="dxa"/>
            <w:vAlign w:val="bottom"/>
          </w:tcPr>
          <w:p>
            <w:pPr>
              <w:ind w:left="60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(State)</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6"/>
          </w:tcPr>
          <w:p>
            <w:pPr>
              <w:spacing w:after="0" w:line="249" w:lineRule="exact"/>
              <w:rPr>
                <w:rFonts w:ascii="Arial" w:cs="Arial" w:eastAsia="Arial" w:hAnsi="Arial"/>
                <w:sz w:val="24"/>
                <w:szCs w:val="24"/>
                <w:color w:val="0000EE"/>
                <w:w w:val="93"/>
              </w:rPr>
            </w:pPr>
            <w:hyperlink r:id="rId16">
              <w:r>
                <w:rPr>
                  <w:rFonts w:ascii="Arial" w:cs="Arial" w:eastAsia="Arial" w:hAnsi="Arial"/>
                  <w:sz w:val="24"/>
                  <w:szCs w:val="24"/>
                  <w:color w:val="0000EE"/>
                  <w:w w:val="93"/>
                </w:rPr>
                <w:t>Symmetry Group Ltd.</w:t>
              </w:r>
            </w:hyperlink>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00" w:type="dxa"/>
            <w:vAlign w:val="bottom"/>
            <w:tcBorders>
              <w:top w:val="single" w:sz="8" w:color="0000EE"/>
              <w:bottom w:val="single" w:sz="8" w:color="9A9A9A"/>
            </w:tcBorders>
          </w:tcPr>
          <w:p>
            <w:pPr>
              <w:spacing w:after="0"/>
              <w:rPr>
                <w:sz w:val="17"/>
                <w:szCs w:val="17"/>
                <w:color w:val="auto"/>
              </w:rPr>
            </w:pPr>
          </w:p>
        </w:tc>
        <w:tc>
          <w:tcPr>
            <w:tcW w:w="16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(First)</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8"/>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6"/>
          </w:tcPr>
          <w:p>
            <w:pPr>
              <w:spacing w:after="0"/>
              <w:rPr>
                <w:sz w:val="20"/>
                <w:szCs w:val="20"/>
                <w:color w:val="auto"/>
              </w:rPr>
            </w:pPr>
            <w:r>
              <w:rPr>
                <w:rFonts w:ascii="Arial" w:cs="Arial" w:eastAsia="Arial" w:hAnsi="Arial"/>
                <w:sz w:val="20"/>
                <w:szCs w:val="20"/>
                <w:color w:val="0000FF"/>
                <w:w w:val="97"/>
              </w:rPr>
              <w:t>160 FIFTH AVE, 9TH FL</w:t>
            </w: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960" w:type="dxa"/>
            <w:vAlign w:val="bottom"/>
            <w:gridSpan w:val="5"/>
          </w:tcPr>
          <w:p>
            <w:pPr>
              <w:ind w:left="180"/>
              <w:spacing w:after="0"/>
              <w:rPr>
                <w:sz w:val="20"/>
                <w:szCs w:val="20"/>
                <w:color w:val="auto"/>
              </w:rPr>
            </w:pPr>
            <w:r>
              <w:rPr>
                <w:rFonts w:ascii="Arial" w:cs="Arial" w:eastAsia="Arial" w:hAnsi="Arial"/>
                <w:sz w:val="20"/>
                <w:szCs w:val="20"/>
                <w:color w:val="0000FF"/>
              </w:rPr>
              <w:t>NY</w:t>
            </w:r>
          </w:p>
        </w:tc>
        <w:tc>
          <w:tcPr>
            <w:tcW w:w="1940" w:type="dxa"/>
            <w:vAlign w:val="bottom"/>
          </w:tcPr>
          <w:p>
            <w:pPr>
              <w:ind w:left="60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9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(State)</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3"/>
          </w:tcPr>
          <w:p>
            <w:pPr>
              <w:spacing w:after="0"/>
              <w:rPr>
                <w:sz w:val="8"/>
                <w:szCs w:val="8"/>
                <w:color w:val="auto"/>
              </w:rPr>
            </w:pPr>
          </w:p>
        </w:tc>
      </w:tr>
      <w:tr>
        <w:trPr>
          <w:trHeight w:val="291"/>
        </w:trPr>
        <w:tc>
          <w:tcPr>
            <w:tcW w:w="434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60" w:type="dxa"/>
            <w:vAlign w:val="bottom"/>
            <w:gridSpan w:val="6"/>
          </w:tcPr>
          <w:p>
            <w:pPr>
              <w:spacing w:after="0" w:line="249" w:lineRule="exact"/>
              <w:rPr>
                <w:rFonts w:ascii="Arial" w:cs="Arial" w:eastAsia="Arial" w:hAnsi="Arial"/>
                <w:sz w:val="24"/>
                <w:szCs w:val="24"/>
                <w:color w:val="0000EE"/>
              </w:rPr>
            </w:pPr>
            <w:hyperlink r:id="rId17">
              <w:r>
                <w:rPr>
                  <w:rFonts w:ascii="Arial" w:cs="Arial" w:eastAsia="Arial" w:hAnsi="Arial"/>
                  <w:sz w:val="24"/>
                  <w:szCs w:val="24"/>
                  <w:color w:val="0000EE"/>
                </w:rPr>
                <w:t>Simons Marilyn</w:t>
              </w:r>
            </w:hyperlink>
          </w:p>
        </w:tc>
        <w:tc>
          <w:tcPr>
            <w:tcW w:w="19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9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960" w:type="dxa"/>
            <w:vAlign w:val="bottom"/>
            <w:gridSpan w:val="5"/>
          </w:tcPr>
          <w:p>
            <w:pPr>
              <w:ind w:left="180"/>
              <w:spacing w:after="0"/>
              <w:rPr>
                <w:sz w:val="20"/>
                <w:szCs w:val="20"/>
                <w:color w:val="auto"/>
              </w:rPr>
            </w:pPr>
            <w:r>
              <w:rPr>
                <w:rFonts w:ascii="Arial" w:cs="Arial" w:eastAsia="Arial" w:hAnsi="Arial"/>
                <w:sz w:val="15"/>
                <w:szCs w:val="15"/>
                <w:color w:val="auto"/>
              </w:rPr>
              <w:t>(First)</w:t>
            </w:r>
          </w:p>
        </w:tc>
        <w:tc>
          <w:tcPr>
            <w:tcW w:w="2060" w:type="dxa"/>
            <w:vAlign w:val="bottom"/>
            <w:gridSpan w:val="2"/>
          </w:tcPr>
          <w:p>
            <w:pPr>
              <w:ind w:left="60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2661920</wp:posOffset>
            </wp:positionH>
            <wp:positionV relativeFrom="paragraph">
              <wp:posOffset>-9083040</wp:posOffset>
            </wp:positionV>
            <wp:extent cx="34925"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-9083040</wp:posOffset>
            </wp:positionV>
            <wp:extent cx="34925"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-8292465</wp:posOffset>
            </wp:positionV>
            <wp:extent cx="34925"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-8292465</wp:posOffset>
            </wp:positionV>
            <wp:extent cx="34925"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-7558405</wp:posOffset>
            </wp:positionV>
            <wp:extent cx="34925" cy="44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-7558405</wp:posOffset>
            </wp:positionV>
            <wp:extent cx="34925"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-7072630</wp:posOffset>
            </wp:positionV>
            <wp:extent cx="34925" cy="44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-7072630</wp:posOffset>
            </wp:positionV>
            <wp:extent cx="34925" cy="44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-6281420</wp:posOffset>
            </wp:positionV>
            <wp:extent cx="34925" cy="44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-6281420</wp:posOffset>
            </wp:positionV>
            <wp:extent cx="34925" cy="44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-5547995</wp:posOffset>
            </wp:positionV>
            <wp:extent cx="34925" cy="44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-5547995</wp:posOffset>
            </wp:positionV>
            <wp:extent cx="34925" cy="44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-5062220</wp:posOffset>
            </wp:positionV>
            <wp:extent cx="34925" cy="44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-5062220</wp:posOffset>
            </wp:positionV>
            <wp:extent cx="34925" cy="44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-4271010</wp:posOffset>
            </wp:positionV>
            <wp:extent cx="34925" cy="44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-4271010</wp:posOffset>
            </wp:positionV>
            <wp:extent cx="34925" cy="44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-3536950</wp:posOffset>
            </wp:positionV>
            <wp:extent cx="34925" cy="44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-3536950</wp:posOffset>
            </wp:positionV>
            <wp:extent cx="34925" cy="44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-3051175</wp:posOffset>
            </wp:positionV>
            <wp:extent cx="34925" cy="44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-3051175</wp:posOffset>
            </wp:positionV>
            <wp:extent cx="34925" cy="44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-2260600</wp:posOffset>
            </wp:positionV>
            <wp:extent cx="34925" cy="44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-2260600</wp:posOffset>
            </wp:positionV>
            <wp:extent cx="34925" cy="44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-1526540</wp:posOffset>
            </wp:positionV>
            <wp:extent cx="34925" cy="44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-1526540</wp:posOffset>
            </wp:positionV>
            <wp:extent cx="34925" cy="44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-1040765</wp:posOffset>
            </wp:positionV>
            <wp:extent cx="34925" cy="4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-1040765</wp:posOffset>
            </wp:positionV>
            <wp:extent cx="34925" cy="44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2728595</wp:posOffset>
            </wp:positionH>
            <wp:positionV relativeFrom="paragraph">
              <wp:posOffset>-9328150</wp:posOffset>
            </wp:positionV>
            <wp:extent cx="44450" cy="105200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44450" cy="10520045"/>
                    </a:xfrm>
                    <a:prstGeom prst="rect">
                      <a:avLst/>
                    </a:prstGeom>
                    <a:noFill/>
                  </pic:spPr>
                </pic:pic>
              </a:graphicData>
            </a:graphic>
          </wp:anchor>
        </w:drawing>
        <w:drawing>
          <wp:anchor simplePos="0" relativeHeight="251657728" behindDoc="1" locked="0" layoutInCell="0" allowOverlap="1">
            <wp:simplePos x="0" y="0"/>
            <wp:positionH relativeFrom="column">
              <wp:posOffset>-24765</wp:posOffset>
            </wp:positionH>
            <wp:positionV relativeFrom="paragraph">
              <wp:posOffset>-9328150</wp:posOffset>
            </wp:positionV>
            <wp:extent cx="44450" cy="105200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44450" cy="1052004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-249555</wp:posOffset>
            </wp:positionV>
            <wp:extent cx="34925" cy="44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4925" cy="44450"/>
                    </a:xfrm>
                    <a:prstGeom prst="rect">
                      <a:avLst/>
                    </a:prstGeom>
                    <a:noFill/>
                  </pic:spPr>
                </pic:pic>
              </a:graphicData>
            </a:graphic>
          </wp:anchor>
        </w:drawing>
        <w:drawing>
          <wp:anchor simplePos="0" relativeHeight="251657728" behindDoc="1" locked="0" layoutInCell="0" allowOverlap="1">
            <wp:simplePos x="0" y="0"/>
            <wp:positionH relativeFrom="column">
              <wp:posOffset>50800</wp:posOffset>
            </wp:positionH>
            <wp:positionV relativeFrom="paragraph">
              <wp:posOffset>-249555</wp:posOffset>
            </wp:positionV>
            <wp:extent cx="34925" cy="44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34925" cy="4445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EUCLIDEAN CAPITAL LLC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160 FIFTH AVE, 9TH 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104775</wp:posOffset>
            </wp:positionV>
            <wp:extent cx="2646045" cy="44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pacing w:after="0" w:line="314" w:lineRule="exact"/>
        <w:rPr>
          <w:sz w:val="20"/>
          <w:szCs w:val="20"/>
          <w:color w:val="auto"/>
        </w:rPr>
      </w:pPr>
    </w:p>
    <w:p>
      <w:pPr>
        <w:ind w:left="8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9959"/>
          </w:cols>
          <w:pgMar w:left="500" w:top="130" w:right="1440" w:bottom="82" w:gutter="0" w:footer="0" w:header="0"/>
        </w:sectPr>
      </w:pPr>
    </w:p>
    <w:p>
      <w:pPr>
        <w:spacing w:after="0" w:line="29"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20"/>
          <w:szCs w:val="20"/>
          <w:color w:val="0000FF"/>
        </w:rPr>
        <w:t>NEW YORK</w:t>
      </w:r>
      <w:r>
        <w:rPr>
          <w:sz w:val="20"/>
          <w:szCs w:val="20"/>
          <w:color w:val="auto"/>
        </w:rPr>
        <w:tab/>
      </w:r>
      <w:r>
        <w:rPr>
          <w:rFonts w:ascii="Arial" w:cs="Arial" w:eastAsia="Arial" w:hAnsi="Arial"/>
          <w:sz w:val="20"/>
          <w:szCs w:val="20"/>
          <w:color w:val="0000FF"/>
        </w:rPr>
        <w:t>NY</w:t>
      </w:r>
      <w:r>
        <w:rPr>
          <w:sz w:val="20"/>
          <w:szCs w:val="20"/>
          <w:color w:val="auto"/>
        </w:rPr>
        <w:tab/>
      </w:r>
      <w:r>
        <w:rPr>
          <w:rFonts w:ascii="Arial" w:cs="Arial" w:eastAsia="Arial" w:hAnsi="Arial"/>
          <w:sz w:val="17"/>
          <w:szCs w:val="17"/>
          <w:color w:val="0000FF"/>
        </w:rPr>
        <w:t>10010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104775</wp:posOffset>
            </wp:positionV>
            <wp:extent cx="2646045" cy="44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2646045" cy="44450"/>
                    </a:xfrm>
                    <a:prstGeom prst="rect">
                      <a:avLst/>
                    </a:prstGeom>
                    <a:noFill/>
                  </pic:spPr>
                </pic:pic>
              </a:graphicData>
            </a:graphic>
          </wp:anchor>
        </w:drawing>
      </w:r>
    </w:p>
    <w:p>
      <w:pPr>
        <w:sectPr>
          <w:pgSz w:w="11900" w:h="16838" w:orient="portrait"/>
          <w:cols w:equalWidth="0" w:num="1">
            <w:col w:w="9959"/>
          </w:cols>
          <w:pgMar w:left="500" w:top="130" w:right="1440" w:bottom="82"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9"/>
        </w:trPr>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4"/>
          </w:tcPr>
          <w:p>
            <w:pPr>
              <w:spacing w:after="0" w:line="249" w:lineRule="exact"/>
              <w:rPr>
                <w:rFonts w:ascii="Arial" w:cs="Arial" w:eastAsia="Arial" w:hAnsi="Arial"/>
                <w:sz w:val="24"/>
                <w:szCs w:val="24"/>
                <w:color w:val="0000EE"/>
              </w:rPr>
            </w:pPr>
            <w:hyperlink r:id="rId50">
              <w:r>
                <w:rPr>
                  <w:rFonts w:ascii="Arial" w:cs="Arial" w:eastAsia="Arial" w:hAnsi="Arial"/>
                  <w:sz w:val="24"/>
                  <w:szCs w:val="24"/>
                  <w:color w:val="0000EE"/>
                </w:rPr>
                <w:t>Chhabra Ashvin</w:t>
              </w:r>
            </w:hyperlink>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20"/>
                <w:szCs w:val="20"/>
                <w:color w:val="0000FF"/>
              </w:rPr>
              <w:t>160 FIFTH AVE, 9TH FL</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700" w:type="dxa"/>
            <w:vAlign w:val="bottom"/>
          </w:tcPr>
          <w:p>
            <w:pPr>
              <w:ind w:left="36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4"/>
          </w:tcPr>
          <w:p>
            <w:pPr>
              <w:spacing w:after="0" w:line="249" w:lineRule="exact"/>
              <w:rPr>
                <w:rFonts w:ascii="Arial" w:cs="Arial" w:eastAsia="Arial" w:hAnsi="Arial"/>
                <w:sz w:val="24"/>
                <w:szCs w:val="24"/>
                <w:color w:val="0000EE"/>
              </w:rPr>
            </w:pPr>
            <w:hyperlink r:id="rId51">
              <w:r>
                <w:rPr>
                  <w:rFonts w:ascii="Arial" w:cs="Arial" w:eastAsia="Arial" w:hAnsi="Arial"/>
                  <w:sz w:val="24"/>
                  <w:szCs w:val="24"/>
                  <w:color w:val="0000EE"/>
                </w:rPr>
                <w:t>SIMONS JAMES H</w:t>
              </w:r>
            </w:hyperlink>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200" w:type="dxa"/>
            <w:vAlign w:val="bottom"/>
            <w:gridSpan w:val="3"/>
          </w:tcPr>
          <w:p>
            <w:pPr>
              <w:ind w:left="18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6"/>
          </w:tcPr>
          <w:p>
            <w:pPr>
              <w:spacing w:after="0"/>
              <w:rPr>
                <w:sz w:val="20"/>
                <w:szCs w:val="20"/>
                <w:color w:val="auto"/>
              </w:rPr>
            </w:pPr>
            <w:r>
              <w:rPr>
                <w:rFonts w:ascii="Arial" w:cs="Arial" w:eastAsia="Arial" w:hAnsi="Arial"/>
                <w:sz w:val="20"/>
                <w:szCs w:val="20"/>
                <w:color w:val="0000FF"/>
              </w:rPr>
              <w:t>C/O EUCLIDEAN CAPITAL LLC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20"/>
                <w:szCs w:val="20"/>
                <w:color w:val="0000FF"/>
              </w:rPr>
              <w:t>160 FIFTH AVE, 9TH FL</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20"/>
                <w:szCs w:val="20"/>
                <w:color w:val="0000FF"/>
              </w:rPr>
              <w:t>NEW YORK</w:t>
            </w:r>
          </w:p>
        </w:tc>
        <w:tc>
          <w:tcPr>
            <w:tcW w:w="1200" w:type="dxa"/>
            <w:vAlign w:val="bottom"/>
            <w:gridSpan w:val="3"/>
          </w:tcPr>
          <w:p>
            <w:pPr>
              <w:ind w:left="180"/>
              <w:spacing w:after="0"/>
              <w:rPr>
                <w:sz w:val="20"/>
                <w:szCs w:val="20"/>
                <w:color w:val="auto"/>
              </w:rPr>
            </w:pPr>
            <w:r>
              <w:rPr>
                <w:rFonts w:ascii="Arial" w:cs="Arial" w:eastAsia="Arial" w:hAnsi="Arial"/>
                <w:sz w:val="20"/>
                <w:szCs w:val="20"/>
                <w:color w:val="0000FF"/>
              </w:rPr>
              <w:t>NY</w:t>
            </w:r>
          </w:p>
        </w:tc>
        <w:tc>
          <w:tcPr>
            <w:tcW w:w="1700" w:type="dxa"/>
            <w:vAlign w:val="bottom"/>
          </w:tcPr>
          <w:p>
            <w:pPr>
              <w:ind w:left="360"/>
              <w:spacing w:after="0"/>
              <w:rPr>
                <w:sz w:val="20"/>
                <w:szCs w:val="20"/>
                <w:color w:val="auto"/>
              </w:rPr>
            </w:pPr>
            <w:r>
              <w:rPr>
                <w:rFonts w:ascii="Arial" w:cs="Arial" w:eastAsia="Arial" w:hAnsi="Arial"/>
                <w:sz w:val="20"/>
                <w:szCs w:val="20"/>
                <w:color w:val="0000FF"/>
              </w:rPr>
              <w:t>10010</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200" w:type="dxa"/>
            <w:vAlign w:val="bottom"/>
            <w:gridSpan w:val="3"/>
          </w:tcPr>
          <w:p>
            <w:pPr>
              <w:ind w:left="18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224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798445" cy="42246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Greenland A LLC, which is managed by Euclidean Capital LLC ("Euclidean"). Marilyn Simons and James Simons are owners and managers of Euclidean, and Ashvin Chhabra is President, CIO and Manager of Euclidean.</w:t>
      </w:r>
    </w:p>
    <w:p>
      <w:pPr>
        <w:spacing w:after="0" w:line="26"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Greenland NFP B Ltd., which is managed by Euclidean.</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Greenland FP LLC, which is managed by Euclidean.</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Greenland NFP LLC, which is managed by Euclidean.</w:t>
      </w:r>
    </w:p>
    <w:p>
      <w:pPr>
        <w:spacing w:after="0" w:line="52" w:lineRule="exact"/>
        <w:rPr>
          <w:rFonts w:ascii="Arial" w:cs="Arial" w:eastAsia="Arial" w:hAnsi="Arial"/>
          <w:sz w:val="15"/>
          <w:szCs w:val="15"/>
          <w:color w:val="008000"/>
        </w:rPr>
      </w:pPr>
    </w:p>
    <w:p>
      <w:pPr>
        <w:ind w:left="180" w:hanging="155"/>
        <w:spacing w:after="0"/>
        <w:tabs>
          <w:tab w:leader="none" w:pos="18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are held of record by Symmetry Group Ltd ("Symmetry"). Mrs. Simons and Mr. Simons are on the board of directors of Symmetry's parent.</w:t>
      </w:r>
    </w:p>
    <w:p>
      <w:pPr>
        <w:spacing w:after="0" w:line="52" w:lineRule="exact"/>
        <w:rPr>
          <w:rFonts w:ascii="Arial" w:cs="Arial" w:eastAsia="Arial" w:hAnsi="Arial"/>
          <w:sz w:val="15"/>
          <w:szCs w:val="15"/>
          <w:color w:val="008000"/>
        </w:rPr>
      </w:pPr>
    </w:p>
    <w:p>
      <w:pPr>
        <w:ind w:left="20" w:right="320" w:firstLine="5"/>
        <w:spacing w:after="0" w:line="253" w:lineRule="auto"/>
        <w:tabs>
          <w:tab w:leader="none" w:pos="17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Each of the Reporting Persons disclaims, for purposes of Section 16 of the Securities Exchange Act of 1934, beneficial ownership of the securities reported on this Form 3, except to the extent of any pecuniary interest therein.</w:t>
      </w:r>
    </w:p>
    <w:p>
      <w:pPr>
        <w:sectPr>
          <w:pgSz w:w="11900" w:h="16838" w:orient="portrait"/>
          <w:cols w:equalWidth="0" w:num="1">
            <w:col w:w="10780"/>
          </w:cols>
          <w:pgMar w:left="500" w:top="140" w:right="619" w:bottom="0" w:gutter="0" w:footer="0" w:header="0"/>
        </w:sectPr>
      </w:pPr>
    </w:p>
    <w:p>
      <w:pPr>
        <w:spacing w:after="0" w:line="57"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Joseph Cosmai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710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7983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7425"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4005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Joseph Cosmai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710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Greenland A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4236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4236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904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of 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8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8801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880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Joseph Cosmai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710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Greenland FP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9062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906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9045"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of 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81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8801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880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Joseph Cosmai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710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Greenland NFP B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5252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By: Joseph Cosmai,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87425"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20"/>
          <w:szCs w:val="20"/>
          <w:color w:val="0000FF"/>
        </w:rPr>
        <w:t>Manager of Euclidean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0045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110045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Capital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7317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73175" cy="9525"/>
                    </a:xfrm>
                    <a:prstGeom prst="rect">
                      <a:avLst/>
                    </a:prstGeom>
                    <a:noFill/>
                  </pic:spPr>
                </pic:pic>
              </a:graphicData>
            </a:graphic>
          </wp:anchor>
        </w:drawing>
      </w:r>
    </w:p>
    <w:p>
      <w:pPr>
        <w:spacing w:after="0" w:line="65"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Joseph Cosmai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967105"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967105"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Greenland NFP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80160"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128016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Joseph Cosmai,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4904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of Euclidean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38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588010"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8801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Jane Malone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49630"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84963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Symmetry Group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8580"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Jane Malone,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8110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18110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H.T.M. Services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2237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2237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12750"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42" w:lineRule="exact"/>
        <w:rPr>
          <w:sz w:val="20"/>
          <w:szCs w:val="20"/>
          <w:color w:val="auto"/>
        </w:rPr>
      </w:pPr>
    </w:p>
    <w:p>
      <w:pPr>
        <w:ind w:left="6560"/>
        <w:spacing w:after="0"/>
        <w:rPr>
          <w:sz w:val="20"/>
          <w:szCs w:val="20"/>
          <w:color w:val="auto"/>
        </w:rPr>
      </w:pPr>
      <w:r>
        <w:rPr>
          <w:rFonts w:ascii="Arial" w:cs="Arial" w:eastAsia="Arial" w:hAnsi="Arial"/>
          <w:sz w:val="20"/>
          <w:szCs w:val="20"/>
          <w:color w:val="0000FF"/>
        </w:rPr>
        <w:t>/s/ Iona Gordon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-15240</wp:posOffset>
            </wp:positionV>
            <wp:extent cx="849630"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849630" cy="952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Symmetry Group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3858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13385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05/07/2021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80"/>
            <w:col w:w="2040"/>
          </w:cols>
          <w:pgMar w:left="500" w:top="140" w:right="6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Iona Gordon, Officer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81100"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1811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H.T.M. Services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237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223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1275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412750" cy="9525"/>
                    </a:xfrm>
                    <a:prstGeom prst="rect">
                      <a:avLst/>
                    </a:prstGeom>
                    <a:noFill/>
                  </pic:spPr>
                </pic:pic>
              </a:graphicData>
            </a:graphic>
          </wp:anchor>
        </w:drawing>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180" w:type="dxa"/>
            <w:vAlign w:val="bottom"/>
            <w:gridSpan w:val="4"/>
          </w:tcPr>
          <w:p>
            <w:pPr>
              <w:spacing w:after="0"/>
              <w:rPr>
                <w:sz w:val="20"/>
                <w:szCs w:val="20"/>
                <w:color w:val="auto"/>
              </w:rPr>
            </w:pPr>
            <w:r>
              <w:rPr>
                <w:rFonts w:ascii="Arial" w:cs="Arial" w:eastAsia="Arial" w:hAnsi="Arial"/>
                <w:sz w:val="20"/>
                <w:szCs w:val="20"/>
                <w:color w:val="0000FF"/>
              </w:rPr>
              <w:t>/s/ Marilyn Simons</w:t>
            </w:r>
          </w:p>
        </w:tc>
        <w:tc>
          <w:tcPr>
            <w:tcW w:w="900" w:type="dxa"/>
            <w:vAlign w:val="bottom"/>
          </w:tcPr>
          <w:p>
            <w:pPr>
              <w:jc w:val="right"/>
              <w:spacing w:after="0"/>
              <w:rPr>
                <w:sz w:val="20"/>
                <w:szCs w:val="20"/>
                <w:color w:val="auto"/>
              </w:rPr>
            </w:pPr>
            <w:r>
              <w:rPr>
                <w:rFonts w:ascii="Arial" w:cs="Arial" w:eastAsia="Arial" w:hAnsi="Arial"/>
                <w:sz w:val="20"/>
                <w:szCs w:val="20"/>
                <w:color w:val="0000FF"/>
                <w:w w:val="87"/>
              </w:rPr>
              <w:t>05/07/2021</w:t>
            </w:r>
          </w:p>
        </w:tc>
      </w:tr>
      <w:tr>
        <w:trPr>
          <w:trHeight w:val="20"/>
        </w:trPr>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7"/>
              </w:rPr>
              <w:t>/s/ Ashvin Chhabra</w:t>
            </w:r>
          </w:p>
        </w:tc>
        <w:tc>
          <w:tcPr>
            <w:tcW w:w="68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05/07/2021</w:t>
            </w:r>
          </w:p>
        </w:tc>
      </w:tr>
      <w:tr>
        <w:trPr>
          <w:trHeight w:val="280"/>
        </w:trPr>
        <w:tc>
          <w:tcPr>
            <w:tcW w:w="13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3"/>
              </w:rPr>
              <w:t>/s/ James Simons</w:t>
            </w:r>
          </w:p>
        </w:tc>
        <w:tc>
          <w:tcPr>
            <w:tcW w:w="840" w:type="dxa"/>
            <w:vAlign w:val="bottom"/>
            <w:gridSpan w:val="3"/>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0000FF"/>
                <w:w w:val="87"/>
              </w:rPr>
              <w:t>05/07/2021</w:t>
            </w: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10" Type="http://schemas.openxmlformats.org/officeDocument/2006/relationships/hyperlink" Target="http://www.sec.gov/cgi-bin/browse-edgar?action=getcompany&amp;CIK=0001825034" TargetMode="External"/><Relationship Id="rId11" Type="http://schemas.openxmlformats.org/officeDocument/2006/relationships/hyperlink" Target="http://www.sec.gov/cgi-bin/browse-edgar?action=getcompany&amp;CIK=0001699382" TargetMode="External"/><Relationship Id="rId12" Type="http://schemas.openxmlformats.org/officeDocument/2006/relationships/hyperlink" Target="http://www.sec.gov/cgi-bin/browse-edgar?action=getcompany&amp;CIK=0001825026" TargetMode="External"/><Relationship Id="rId13" Type="http://schemas.openxmlformats.org/officeDocument/2006/relationships/hyperlink" Target="http://www.sec.gov/cgi-bin/browse-edgar?action=getcompany&amp;CIK=0001825227" TargetMode="External"/><Relationship Id="rId14" Type="http://schemas.openxmlformats.org/officeDocument/2006/relationships/hyperlink" Target="http://www.sec.gov/cgi-bin/browse-edgar?action=getcompany&amp;CIK=0001825238" TargetMode="External"/><Relationship Id="rId15" Type="http://schemas.openxmlformats.org/officeDocument/2006/relationships/hyperlink" Target="http://www.sec.gov/cgi-bin/browse-edgar?action=getcompany&amp;CIK=0001825241" TargetMode="External"/><Relationship Id="rId16" Type="http://schemas.openxmlformats.org/officeDocument/2006/relationships/hyperlink" Target="http://www.sec.gov/cgi-bin/browse-edgar?action=getcompany&amp;CIK=0001861029" TargetMode="External"/><Relationship Id="rId17" Type="http://schemas.openxmlformats.org/officeDocument/2006/relationships/hyperlink" Target="http://www.sec.gov/cgi-bin/browse-edgar?action=getcompany&amp;CIK=0001825290" TargetMode="External"/><Relationship Id="rId50" Type="http://schemas.openxmlformats.org/officeDocument/2006/relationships/hyperlink" Target="http://www.sec.gov/cgi-bin/browse-edgar?action=getcompany&amp;CIK=0001825293" TargetMode="External"/><Relationship Id="rId51" Type="http://schemas.openxmlformats.org/officeDocument/2006/relationships/hyperlink" Target="http://www.sec.gov/cgi-bin/browse-edgar?action=getcompany&amp;CIK=0000941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2021-05-07T16:25:19Z</dcterms:created>
  <dcterms:modified xsi:type="dcterms:W3CDTF">2021-05-07T16:25:19Z</dcterms:modified>
</cp:coreProperties>
</file>